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30E783" w14:textId="3E1CC031" w:rsidR="00D148F9" w:rsidRPr="00D148F9" w:rsidRDefault="00DA008E" w:rsidP="00D148F9">
      <w:pPr>
        <w:spacing w:after="0" w:line="240" w:lineRule="auto"/>
        <w:ind w:left="-709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4AF5E7F" wp14:editId="6EA051D9">
            <wp:extent cx="5896304" cy="8387256"/>
            <wp:effectExtent l="0" t="0" r="9525" b="0"/>
            <wp:docPr id="1" name="Рисунок 1" descr="C:\Users\СОШ №171\Documents\Scanned Documents\Рисунок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№171\Documents\Scanned Documents\Рисунок (5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809"/>
                    <a:stretch/>
                  </pic:blipFill>
                  <pic:spPr bwMode="auto">
                    <a:xfrm>
                      <a:off x="0" y="0"/>
                      <a:ext cx="5893155" cy="8382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2E51AC" w14:textId="77777777" w:rsidR="00D148F9" w:rsidRPr="00D148F9" w:rsidRDefault="00D148F9" w:rsidP="00D148F9">
      <w:pPr>
        <w:spacing w:after="0" w:line="240" w:lineRule="auto"/>
        <w:ind w:left="-709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001F76" w14:textId="77777777" w:rsidR="00D148F9" w:rsidRPr="00D148F9" w:rsidRDefault="00D148F9" w:rsidP="00D148F9">
      <w:pPr>
        <w:spacing w:after="0" w:line="240" w:lineRule="auto"/>
        <w:ind w:left="-709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C39B9A" w14:textId="77777777" w:rsidR="00D148F9" w:rsidRPr="00D148F9" w:rsidRDefault="00D148F9" w:rsidP="00D148F9">
      <w:pPr>
        <w:spacing w:after="0" w:line="240" w:lineRule="auto"/>
        <w:ind w:left="-709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354375" w14:textId="77777777" w:rsidR="00D148F9" w:rsidRPr="00D148F9" w:rsidRDefault="00D148F9" w:rsidP="00D148F9">
      <w:pPr>
        <w:spacing w:after="0" w:line="240" w:lineRule="auto"/>
        <w:ind w:left="-709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B70519" w14:textId="34EE6013" w:rsidR="00E65275" w:rsidRPr="00880914" w:rsidRDefault="00E65275" w:rsidP="00F804A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80914">
        <w:rPr>
          <w:rFonts w:ascii="Times New Roman" w:hAnsi="Times New Roman" w:cs="Times New Roman"/>
          <w:b/>
          <w:bCs/>
          <w:sz w:val="32"/>
          <w:szCs w:val="32"/>
        </w:rPr>
        <w:t>Пояснительная записка</w:t>
      </w:r>
    </w:p>
    <w:p w14:paraId="0373D692" w14:textId="77777777" w:rsidR="00144505" w:rsidRPr="00144505" w:rsidRDefault="00144505" w:rsidP="0014450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5638914"/>
      <w:r>
        <w:rPr>
          <w:sz w:val="24"/>
          <w:szCs w:val="24"/>
        </w:rPr>
        <w:t xml:space="preserve">          </w:t>
      </w:r>
      <w:r w:rsidRPr="00144505">
        <w:rPr>
          <w:rFonts w:ascii="Times New Roman" w:hAnsi="Times New Roman" w:cs="Times New Roman"/>
          <w:sz w:val="24"/>
          <w:szCs w:val="24"/>
        </w:rPr>
        <w:t>Программа учебного предмета «Русский язык» разработана на основе требований к результатам освоения основной образовательной программы, предусмотренных Федеральным государственным образовательным стандартом среднего (полного) общего образования.</w:t>
      </w:r>
    </w:p>
    <w:p w14:paraId="0DFB4DCC" w14:textId="77777777" w:rsidR="00144505" w:rsidRPr="00144505" w:rsidRDefault="00144505" w:rsidP="00144505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505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144505">
        <w:rPr>
          <w:rFonts w:ascii="Times New Roman" w:hAnsi="Times New Roman" w:cs="Times New Roman"/>
          <w:color w:val="000000"/>
          <w:sz w:val="24"/>
          <w:szCs w:val="24"/>
        </w:rPr>
        <w:t xml:space="preserve">Данная рабочая программа по предмету «Русский язык» для 10-11 классов, составлена в соответствии с локальным  актом МБОУ «Средняя общеобразовательная школа №171 с углублённым изучением отдельных предметов» Советского района г. Казани  - Положением </w:t>
      </w:r>
      <w:r w:rsidRPr="00144505">
        <w:rPr>
          <w:rFonts w:ascii="Times New Roman" w:hAnsi="Times New Roman" w:cs="Times New Roman"/>
          <w:bCs/>
          <w:color w:val="000000"/>
          <w:sz w:val="24"/>
          <w:szCs w:val="24"/>
        </w:rPr>
        <w:t>о порядке разработки и утверждения рабочих программ учебных предметов</w:t>
      </w:r>
      <w:r w:rsidRPr="00144505">
        <w:rPr>
          <w:rFonts w:ascii="Times New Roman" w:hAnsi="Times New Roman" w:cs="Times New Roman"/>
          <w:color w:val="000000"/>
          <w:sz w:val="24"/>
          <w:szCs w:val="24"/>
        </w:rPr>
        <w:t>, приказом «Об утверждении рабочих программ»; учебным планом школы  и  календарным учебным графиком.</w:t>
      </w:r>
      <w:proofErr w:type="gramEnd"/>
    </w:p>
    <w:p w14:paraId="1BC39F36" w14:textId="72D36BE1" w:rsidR="00F91154" w:rsidRPr="00144505" w:rsidRDefault="00144505" w:rsidP="00144505">
      <w:pPr>
        <w:spacing w:after="100" w:afterAutospacing="1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505">
        <w:rPr>
          <w:rFonts w:ascii="Times New Roman" w:hAnsi="Times New Roman" w:cs="Times New Roman"/>
          <w:color w:val="000000"/>
          <w:sz w:val="24"/>
          <w:szCs w:val="24"/>
        </w:rPr>
        <w:t>Рабочая программа составлена на основе требований к содержанию и результатам освоения Основной образовательной программы среднего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среднего общего образования по предмету «Русский язык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 w:rsidR="00F91154" w:rsidRPr="00F91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программы по русскому языку для 10 – 11 классов для общеобразовательных учреждений под редакцией В.В. </w:t>
      </w:r>
      <w:proofErr w:type="spellStart"/>
      <w:r w:rsidR="00F91154" w:rsidRPr="00F9115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Бабайцевой</w:t>
      </w:r>
      <w:proofErr w:type="spellEnd"/>
      <w:r w:rsidR="00F91154" w:rsidRPr="00F91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(автор-составитель В.В. </w:t>
      </w:r>
      <w:proofErr w:type="spellStart"/>
      <w:r w:rsidR="00F91154" w:rsidRPr="00F9115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Бабайцева</w:t>
      </w:r>
      <w:proofErr w:type="spellEnd"/>
      <w:r w:rsidR="00F91154" w:rsidRPr="00F9115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3ABF9044" w14:textId="15AB5767" w:rsidR="00F91154" w:rsidRPr="00F91154" w:rsidRDefault="00F91154" w:rsidP="00F91154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</w:pPr>
      <w:r w:rsidRPr="00F91154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Учебник: </w:t>
      </w:r>
      <w:proofErr w:type="spellStart"/>
      <w:r w:rsidRPr="00F91154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Бабайцева</w:t>
      </w:r>
      <w:proofErr w:type="spellEnd"/>
      <w:r w:rsidRPr="00F91154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В.В. Русский язык. Углублённый уровень. 10 – 11 классы: учебник / В.В. </w:t>
      </w:r>
      <w:proofErr w:type="spellStart"/>
      <w:r w:rsidRPr="00F91154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Бабайцева</w:t>
      </w:r>
      <w:proofErr w:type="spellEnd"/>
      <w:r w:rsidRPr="00F91154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. - 8-е издание, </w:t>
      </w:r>
      <w:proofErr w:type="spellStart"/>
      <w:r w:rsidRPr="00F91154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перераб</w:t>
      </w:r>
      <w:proofErr w:type="spellEnd"/>
      <w:r w:rsidRPr="00F91154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. - М.: </w:t>
      </w:r>
      <w:r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Дрофа</w:t>
      </w:r>
      <w:r w:rsidRPr="00F91154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, 20</w:t>
      </w:r>
      <w:r w:rsidR="009E070F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19</w:t>
      </w:r>
      <w:r w:rsidRPr="00F91154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.</w:t>
      </w:r>
    </w:p>
    <w:p w14:paraId="781B5DFD" w14:textId="77777777" w:rsidR="00F91154" w:rsidRPr="00F91154" w:rsidRDefault="00F91154" w:rsidP="00F911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F1B582" w14:textId="77777777" w:rsidR="00F91154" w:rsidRPr="00F91154" w:rsidRDefault="00F91154" w:rsidP="00F91154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МЕСТО ПРЕДМЕТА В УЧЕБНОМ ПЛАНЕ</w:t>
      </w:r>
    </w:p>
    <w:p w14:paraId="6FCD2D24" w14:textId="6CA4D034" w:rsidR="00F91154" w:rsidRPr="00F91154" w:rsidRDefault="00144505" w:rsidP="00F9115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F91154" w:rsidRPr="00F91154">
        <w:rPr>
          <w:rFonts w:ascii="Times New Roman" w:eastAsia="Calibri" w:hAnsi="Times New Roman" w:cs="Times New Roman"/>
          <w:sz w:val="24"/>
          <w:szCs w:val="24"/>
        </w:rPr>
        <w:t>Содержание обучения русскому языку в 10-11 классах на углубленном уровне рассчитано на 2</w:t>
      </w:r>
      <w:r w:rsidR="009E070F">
        <w:rPr>
          <w:rFonts w:ascii="Times New Roman" w:eastAsia="Calibri" w:hAnsi="Times New Roman" w:cs="Times New Roman"/>
          <w:sz w:val="24"/>
          <w:szCs w:val="24"/>
        </w:rPr>
        <w:t>07</w:t>
      </w:r>
      <w:r w:rsidR="00F91154" w:rsidRPr="00F91154">
        <w:rPr>
          <w:rFonts w:ascii="Times New Roman" w:eastAsia="Calibri" w:hAnsi="Times New Roman" w:cs="Times New Roman"/>
          <w:sz w:val="24"/>
          <w:szCs w:val="24"/>
        </w:rPr>
        <w:t xml:space="preserve"> часов (при 3 часах русского языка в неделю): 105 часов в 10 классе и 10</w:t>
      </w:r>
      <w:r w:rsidR="009E070F">
        <w:rPr>
          <w:rFonts w:ascii="Times New Roman" w:eastAsia="Calibri" w:hAnsi="Times New Roman" w:cs="Times New Roman"/>
          <w:sz w:val="24"/>
          <w:szCs w:val="24"/>
        </w:rPr>
        <w:t>2</w:t>
      </w:r>
      <w:r w:rsidR="00F91154" w:rsidRPr="00F91154">
        <w:rPr>
          <w:rFonts w:ascii="Times New Roman" w:eastAsia="Calibri" w:hAnsi="Times New Roman" w:cs="Times New Roman"/>
          <w:sz w:val="24"/>
          <w:szCs w:val="24"/>
        </w:rPr>
        <w:t xml:space="preserve"> часов в 11классе.</w:t>
      </w:r>
    </w:p>
    <w:p w14:paraId="2D49B404" w14:textId="77777777" w:rsidR="00F91154" w:rsidRPr="00F91154" w:rsidRDefault="00F91154" w:rsidP="00F911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8BD3B1" w14:textId="77777777" w:rsidR="00F91154" w:rsidRPr="00F91154" w:rsidRDefault="00F91154" w:rsidP="00144505">
      <w:pPr>
        <w:keepNext/>
        <w:keepLines/>
        <w:tabs>
          <w:tab w:val="left" w:pos="142"/>
        </w:tabs>
        <w:suppressAutoHyphens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u w:color="222222"/>
          <w:bdr w:val="nil"/>
          <w:shd w:val="clear" w:color="auto" w:fill="FFFFFF"/>
          <w:lang w:eastAsia="ru-RU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>Планируемые</w:t>
      </w:r>
      <w:r w:rsidRPr="00F91154">
        <w:rPr>
          <w:rFonts w:ascii="Times New Roman" w:eastAsia="Calibri" w:hAnsi="Times New Roman" w:cs="Times New Roman"/>
          <w:b/>
          <w:sz w:val="24"/>
          <w:szCs w:val="24"/>
          <w:u w:color="222222"/>
          <w:bdr w:val="nil"/>
          <w:shd w:val="clear" w:color="auto" w:fill="FFFFFF"/>
          <w:lang w:eastAsia="ru-RU"/>
        </w:rPr>
        <w:t xml:space="preserve"> </w:t>
      </w:r>
      <w:r w:rsidRPr="00F911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результаты</w:t>
      </w:r>
      <w:r w:rsidRPr="00F91154">
        <w:rPr>
          <w:rFonts w:ascii="Times New Roman" w:eastAsia="Calibri" w:hAnsi="Times New Roman" w:cs="Times New Roman"/>
          <w:b/>
          <w:sz w:val="24"/>
          <w:szCs w:val="24"/>
          <w:u w:color="222222"/>
          <w:bdr w:val="nil"/>
          <w:shd w:val="clear" w:color="auto" w:fill="FFFFFF"/>
          <w:lang w:eastAsia="ru-RU"/>
        </w:rPr>
        <w:t xml:space="preserve"> освоения обучающимися основной образовательной программы среднего общего образования</w:t>
      </w:r>
    </w:p>
    <w:p w14:paraId="32453020" w14:textId="77777777" w:rsidR="00F91154" w:rsidRPr="00F91154" w:rsidRDefault="00F91154" w:rsidP="00F91154">
      <w:pPr>
        <w:keepNext/>
        <w:keepLines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Toc435412672"/>
      <w:bookmarkStart w:id="2" w:name="_Toc453968145"/>
    </w:p>
    <w:p w14:paraId="23541B29" w14:textId="77777777" w:rsidR="00F91154" w:rsidRPr="00F91154" w:rsidRDefault="00F91154" w:rsidP="00F91154">
      <w:pPr>
        <w:keepNext/>
        <w:keepLines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1154">
        <w:rPr>
          <w:rFonts w:ascii="Times New Roman" w:eastAsia="Times New Roman" w:hAnsi="Times New Roman" w:cs="Times New Roman"/>
          <w:b/>
          <w:sz w:val="24"/>
          <w:szCs w:val="24"/>
        </w:rPr>
        <w:t xml:space="preserve"> Планируемые </w:t>
      </w:r>
      <w:r w:rsidRPr="00F9115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личностные</w:t>
      </w:r>
      <w:r w:rsidRPr="00F91154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ООП</w:t>
      </w:r>
      <w:bookmarkEnd w:id="1"/>
      <w:bookmarkEnd w:id="2"/>
    </w:p>
    <w:p w14:paraId="6CA2BE12" w14:textId="77777777" w:rsidR="00F91154" w:rsidRPr="00F91154" w:rsidRDefault="00F91154" w:rsidP="00F91154">
      <w:pPr>
        <w:spacing w:after="200" w:line="276" w:lineRule="auto"/>
        <w:rPr>
          <w:rFonts w:ascii="Calibri" w:eastAsia="Calibri" w:hAnsi="Calibri" w:cs="Times New Roman"/>
        </w:rPr>
      </w:pPr>
    </w:p>
    <w:p w14:paraId="3A62B200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  <w:bookmarkStart w:id="3" w:name="_GoBack"/>
      <w:bookmarkEnd w:id="3"/>
    </w:p>
    <w:p w14:paraId="77536E68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14:paraId="56BF85C3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14:paraId="0C7B7EF5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14:paraId="78C22CCE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</w:t>
      </w: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lastRenderedPageBreak/>
        <w:t>потребность в физическом самосовершенствовании, занятиях спортивно-оздоровительной деятельностью;</w:t>
      </w:r>
    </w:p>
    <w:p w14:paraId="4C3DD6B1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14:paraId="7B6227E1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неприятие вредных привычек: курения, употребления алкоголя, наркотиков.</w:t>
      </w:r>
    </w:p>
    <w:p w14:paraId="7FA0CBEF" w14:textId="77777777" w:rsidR="00F91154" w:rsidRPr="00F91154" w:rsidRDefault="00F91154" w:rsidP="00F91154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14:paraId="56BC90ED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14:paraId="1B10ACBE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14:paraId="69BFA3ED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14:paraId="7800B00F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14:paraId="4E450DB0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14:paraId="4A2B0236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00B352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14:paraId="08EC4B9A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14:paraId="6C1CFB54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признание </w:t>
      </w:r>
      <w:proofErr w:type="spellStart"/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неотчуждаемости</w:t>
      </w:r>
      <w:proofErr w:type="spellEnd"/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14:paraId="2EE2C20C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14:paraId="4C3B1C01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proofErr w:type="spellStart"/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интериоризация</w:t>
      </w:r>
      <w:proofErr w:type="spellEnd"/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14:paraId="12AE1D72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14:paraId="39D4293E" w14:textId="09D459E6" w:rsidR="00F91154" w:rsidRPr="00F91154" w:rsidRDefault="00F91154" w:rsidP="00144505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14:paraId="1B3F00AC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lastRenderedPageBreak/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14:paraId="5B099575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B79494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14:paraId="32CBBAE6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14:paraId="4CCDC7D2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14:paraId="0D779AF5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14:paraId="40807069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14:paraId="1A6549F5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14:paraId="3AD2FF5D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9B77F0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14:paraId="26551445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14:paraId="28F76BFE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14:paraId="36F6A958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14:paraId="2FCB660B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эстетическое отношения к миру, готовность к эстетическому обустройству собственного быта. </w:t>
      </w:r>
    </w:p>
    <w:p w14:paraId="29167C01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9FFB31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14:paraId="3A7475EC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ответственное отношение к созданию семьи на основе осознанного принятия ценностей семейной жизни; </w:t>
      </w:r>
    </w:p>
    <w:p w14:paraId="20DCA086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положительный образ семьи, </w:t>
      </w:r>
      <w:proofErr w:type="spellStart"/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родительства</w:t>
      </w:r>
      <w:proofErr w:type="spellEnd"/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 (отцовства и материнства), </w:t>
      </w:r>
      <w:proofErr w:type="spellStart"/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интериоризация</w:t>
      </w:r>
      <w:proofErr w:type="spellEnd"/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 традиционных семейных ценностей. </w:t>
      </w:r>
    </w:p>
    <w:p w14:paraId="4B06FA96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C83863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Личностные результаты в сфере отношения обучающихся к труду, в сфере социально-экономических отношений:</w:t>
      </w:r>
    </w:p>
    <w:p w14:paraId="4D281D62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уважение ко всем формам собственности, готовность к защите своей собственности, </w:t>
      </w:r>
    </w:p>
    <w:p w14:paraId="16FC1644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14:paraId="5FEEE420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14:paraId="6AB28D05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14:paraId="5ED8DA26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готовность к самообслуживанию, включая обучение и выполнение домашних обязанностей.</w:t>
      </w:r>
    </w:p>
    <w:p w14:paraId="4035BBC5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7157D8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14:paraId="5F43ED28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14:paraId="4BEE02C1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EC7D2F" w14:textId="77777777" w:rsidR="00F91154" w:rsidRPr="00F91154" w:rsidRDefault="00F91154" w:rsidP="00F91154">
      <w:pPr>
        <w:keepNext/>
        <w:keepLines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Toc434850649"/>
      <w:bookmarkStart w:id="5" w:name="_Toc435412673"/>
      <w:bookmarkStart w:id="6" w:name="_Toc453968146"/>
      <w:r w:rsidRPr="00F91154">
        <w:rPr>
          <w:rFonts w:ascii="Times New Roman" w:eastAsia="Times New Roman" w:hAnsi="Times New Roman" w:cs="Times New Roman"/>
          <w:b/>
          <w:sz w:val="24"/>
          <w:szCs w:val="24"/>
        </w:rPr>
        <w:t xml:space="preserve"> Планируемые </w:t>
      </w:r>
      <w:proofErr w:type="spellStart"/>
      <w:r w:rsidRPr="00F9115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F91154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ООП</w:t>
      </w:r>
      <w:bookmarkEnd w:id="4"/>
      <w:bookmarkEnd w:id="5"/>
      <w:bookmarkEnd w:id="6"/>
    </w:p>
    <w:p w14:paraId="7F8B2A18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91154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F91154">
        <w:rPr>
          <w:rFonts w:ascii="Times New Roman" w:eastAsia="Calibri" w:hAnsi="Times New Roman" w:cs="Times New Roman"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14:paraId="18DAD980" w14:textId="77777777" w:rsidR="00F91154" w:rsidRPr="00F91154" w:rsidRDefault="00F91154" w:rsidP="00F91154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14:paraId="1ED6C3DE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14:paraId="3024D040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14:paraId="0F55EE5C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14:paraId="6EA6015B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14:paraId="718EFA44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14:paraId="1523E670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14:paraId="1D4C012D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14:paraId="07D5CE74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сопоставлять полученный результат деятельности с поставленной заранее целью.</w:t>
      </w:r>
    </w:p>
    <w:p w14:paraId="305DE6F9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72A617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>2. Познавательные универсальные учебные действия</w:t>
      </w:r>
    </w:p>
    <w:p w14:paraId="525A8CB5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 xml:space="preserve">Выпускник научится: </w:t>
      </w:r>
    </w:p>
    <w:p w14:paraId="76D4D91D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14:paraId="5E9A13D0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lastRenderedPageBreak/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14:paraId="57F6EA27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14:paraId="3681C0F8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14:paraId="2AD4CC07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14:paraId="40A3EB87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14:paraId="6B8F82B7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менять и удерживать разные позиции в познавательной деятельности.</w:t>
      </w:r>
    </w:p>
    <w:p w14:paraId="7B969D2A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1849AB" w14:textId="77777777" w:rsidR="00F91154" w:rsidRPr="00F91154" w:rsidRDefault="00F91154" w:rsidP="00F91154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14:paraId="2ACF173D" w14:textId="77777777" w:rsidR="00F91154" w:rsidRPr="00F91154" w:rsidRDefault="00F91154" w:rsidP="00F9115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91154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14:paraId="65BB4B23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14:paraId="5D3E5E98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14:paraId="3CBFE81A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29380317" w14:textId="77777777" w:rsidR="00F91154" w:rsidRPr="00F91154" w:rsidRDefault="00F91154" w:rsidP="00F911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14:paraId="64DB546F" w14:textId="77777777" w:rsidR="00F91154" w:rsidRPr="00F91154" w:rsidRDefault="00F91154" w:rsidP="00F9115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распознавать </w:t>
      </w:r>
      <w:proofErr w:type="spellStart"/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конфликтогенные</w:t>
      </w:r>
      <w:proofErr w:type="spellEnd"/>
      <w:r w:rsidRPr="00F91154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14:paraId="4D430050" w14:textId="77777777" w:rsidR="00F91154" w:rsidRPr="00F91154" w:rsidRDefault="00F91154" w:rsidP="00F91154">
      <w:pPr>
        <w:spacing w:after="200" w:line="240" w:lineRule="auto"/>
        <w:jc w:val="center"/>
        <w:rPr>
          <w:rFonts w:ascii="Calibri" w:eastAsia="Calibri" w:hAnsi="Calibri" w:cs="Times New Roman"/>
          <w:sz w:val="24"/>
          <w:szCs w:val="24"/>
          <w:lang w:eastAsia="ru-RU"/>
        </w:rPr>
      </w:pPr>
    </w:p>
    <w:p w14:paraId="1E6FDCAC" w14:textId="77777777" w:rsidR="00F91154" w:rsidRPr="00C13697" w:rsidRDefault="00F91154" w:rsidP="00F91154">
      <w:pPr>
        <w:keepNext/>
        <w:keepLines/>
        <w:suppressAutoHyphens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C13697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</w:t>
      </w:r>
      <w:r w:rsidRPr="00C13697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предметные</w:t>
      </w:r>
      <w:r w:rsidRPr="00C13697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 освоения ООП</w:t>
      </w:r>
    </w:p>
    <w:p w14:paraId="447183A2" w14:textId="77777777" w:rsidR="00F91154" w:rsidRPr="00C13697" w:rsidRDefault="00F91154" w:rsidP="00F91154">
      <w:pPr>
        <w:keepNext/>
        <w:keepLines/>
        <w:suppressAutoHyphens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E6BA41" w14:textId="77777777" w:rsidR="009E53E1" w:rsidRDefault="009E53E1" w:rsidP="009E53E1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10 класс</w:t>
      </w:r>
    </w:p>
    <w:p w14:paraId="20840CAF" w14:textId="77777777" w:rsidR="009E53E1" w:rsidRPr="00C13697" w:rsidRDefault="009E53E1" w:rsidP="009E53E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13697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C13697">
        <w:rPr>
          <w:rFonts w:ascii="Times New Roman" w:hAnsi="Times New Roman" w:cs="Times New Roman"/>
          <w:b/>
          <w:sz w:val="24"/>
          <w:szCs w:val="24"/>
        </w:rPr>
        <w:t xml:space="preserve"> на углубленном уровне научится:</w:t>
      </w:r>
    </w:p>
    <w:p w14:paraId="04E74A7A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рассматривать язык в качестве многофункциональной развивающейся системы;</w:t>
      </w:r>
    </w:p>
    <w:p w14:paraId="3820E6F0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</w:p>
    <w:p w14:paraId="61485D00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анализировать языковые средства, использованные в тексте, с точки зрения правильности, точности и уместности их употребления при оценке собственной и чужой речи;</w:t>
      </w:r>
    </w:p>
    <w:p w14:paraId="3024C4B5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14:paraId="0D9B2953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отмечать отличия языка художественной литературы от других разновидностей современного русского языка;</w:t>
      </w:r>
    </w:p>
    <w:p w14:paraId="148D1944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14:paraId="040EFD74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14:paraId="4E1E0403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lastRenderedPageBreak/>
        <w:t>проводить самостоятельный поиск текстовой и нетекстовой информации, отбирать и анализировать полученную информацию;</w:t>
      </w:r>
    </w:p>
    <w:p w14:paraId="708CBBC2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 xml:space="preserve">соблюдать культуру чтения, говорения, </w:t>
      </w:r>
      <w:proofErr w:type="spellStart"/>
      <w:r w:rsidRPr="00DF4949">
        <w:rPr>
          <w:sz w:val="24"/>
          <w:szCs w:val="24"/>
        </w:rPr>
        <w:t>аудирования</w:t>
      </w:r>
      <w:proofErr w:type="spellEnd"/>
      <w:r w:rsidRPr="00DF4949">
        <w:rPr>
          <w:sz w:val="24"/>
          <w:szCs w:val="24"/>
        </w:rPr>
        <w:t xml:space="preserve"> и письма;</w:t>
      </w:r>
    </w:p>
    <w:p w14:paraId="620BE50E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14:paraId="7D5F335B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14:paraId="48423221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осуществлять речевой самоконтроль;</w:t>
      </w:r>
    </w:p>
    <w:p w14:paraId="2E89F06F" w14:textId="77777777" w:rsidR="009E53E1" w:rsidRPr="008144E0" w:rsidRDefault="009E53E1" w:rsidP="009E53E1">
      <w:pPr>
        <w:spacing w:line="240" w:lineRule="auto"/>
        <w:rPr>
          <w:b/>
          <w:i/>
          <w:iCs/>
          <w:sz w:val="24"/>
          <w:szCs w:val="24"/>
        </w:rPr>
      </w:pPr>
      <w:proofErr w:type="gramStart"/>
      <w:r w:rsidRPr="008144E0">
        <w:rPr>
          <w:b/>
          <w:i/>
          <w:iCs/>
          <w:sz w:val="24"/>
          <w:szCs w:val="24"/>
        </w:rPr>
        <w:t>Обучающийся</w:t>
      </w:r>
      <w:proofErr w:type="gramEnd"/>
      <w:r w:rsidRPr="008144E0">
        <w:rPr>
          <w:b/>
          <w:i/>
          <w:iCs/>
          <w:sz w:val="24"/>
          <w:szCs w:val="24"/>
        </w:rPr>
        <w:t xml:space="preserve"> на углубленном уровне получит возможность научиться:</w:t>
      </w:r>
    </w:p>
    <w:p w14:paraId="7CD9A0FF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проводить комплексный анализ языковых единиц в тексте;</w:t>
      </w:r>
    </w:p>
    <w:p w14:paraId="44024C33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проводить комплексный лингвистический анализ текста в соответствии с его функционально-стилевой и жанровой принадлежностью;</w:t>
      </w:r>
    </w:p>
    <w:p w14:paraId="27321A38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критически оценивать устный монологический текст и устный диалогический текст;</w:t>
      </w:r>
    </w:p>
    <w:p w14:paraId="48249A14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выступать перед аудиторией с текстами различной жанровой принадлежности;</w:t>
      </w:r>
    </w:p>
    <w:p w14:paraId="3F37D2E6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 xml:space="preserve">осуществлять речевой самоконтроль, самооценку, </w:t>
      </w:r>
      <w:proofErr w:type="spellStart"/>
      <w:r w:rsidRPr="00DF4949">
        <w:rPr>
          <w:i/>
          <w:sz w:val="24"/>
          <w:szCs w:val="24"/>
        </w:rPr>
        <w:t>самокоррекцию</w:t>
      </w:r>
      <w:proofErr w:type="spellEnd"/>
      <w:r w:rsidRPr="00DF4949">
        <w:rPr>
          <w:i/>
          <w:sz w:val="24"/>
          <w:szCs w:val="24"/>
        </w:rPr>
        <w:t>;</w:t>
      </w:r>
    </w:p>
    <w:p w14:paraId="5BA28F07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использовать языковые средства с учетом вариативности современного русского языка;</w:t>
      </w:r>
    </w:p>
    <w:p w14:paraId="0655F8B5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проводить анализ коммуникативных качеств и эффективности речи;</w:t>
      </w:r>
    </w:p>
    <w:p w14:paraId="2B32E037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редактировать устные и письменные тексты различных стилей и жанров на основе знаний о нормах русского литературного языка;</w:t>
      </w:r>
    </w:p>
    <w:p w14:paraId="59D07B1D" w14:textId="77777777" w:rsidR="009E53E1" w:rsidRDefault="009E53E1" w:rsidP="009E53E1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11 класс</w:t>
      </w:r>
    </w:p>
    <w:p w14:paraId="2E0FFF46" w14:textId="77777777" w:rsidR="009E53E1" w:rsidRPr="00DF4949" w:rsidRDefault="009E53E1" w:rsidP="009E53E1">
      <w:pPr>
        <w:spacing w:line="240" w:lineRule="auto"/>
        <w:rPr>
          <w:b/>
          <w:sz w:val="24"/>
          <w:szCs w:val="24"/>
        </w:rPr>
      </w:pPr>
      <w:r w:rsidRPr="00DF4949">
        <w:rPr>
          <w:b/>
          <w:sz w:val="24"/>
          <w:szCs w:val="24"/>
        </w:rPr>
        <w:t>Выпускник на углубленном уровне научится:</w:t>
      </w:r>
    </w:p>
    <w:p w14:paraId="36C0DDF2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воспринимать лингвистику как часть общечеловеческого гуманитарного знания;</w:t>
      </w:r>
    </w:p>
    <w:p w14:paraId="200F6BA0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анализировать языковые средства, использованные в тексте, с точки зрения правильности, точности и уместности их употребления при оценке собственной и чужой речи;</w:t>
      </w:r>
    </w:p>
    <w:p w14:paraId="0AA0A362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14:paraId="4FA89A4D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иметь представление об историческом развитии русского языка и истории русского языкознания;</w:t>
      </w:r>
    </w:p>
    <w:p w14:paraId="1234628D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14:paraId="7EB5883F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оценивать стилистические ресурсы языка;</w:t>
      </w:r>
    </w:p>
    <w:p w14:paraId="1538CE9A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14:paraId="3F5AAB35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14:paraId="1466F21D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создавать отзывы и рецензии на предложенный текст;</w:t>
      </w:r>
    </w:p>
    <w:p w14:paraId="4C62FE8D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 xml:space="preserve">соблюдать культуру чтения, говорения, </w:t>
      </w:r>
      <w:proofErr w:type="spellStart"/>
      <w:r w:rsidRPr="00DF4949">
        <w:rPr>
          <w:sz w:val="24"/>
          <w:szCs w:val="24"/>
        </w:rPr>
        <w:t>аудирования</w:t>
      </w:r>
      <w:proofErr w:type="spellEnd"/>
      <w:r w:rsidRPr="00DF4949">
        <w:rPr>
          <w:sz w:val="24"/>
          <w:szCs w:val="24"/>
        </w:rPr>
        <w:t xml:space="preserve"> и письма;</w:t>
      </w:r>
    </w:p>
    <w:p w14:paraId="0CCC5406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14:paraId="15C013C5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14:paraId="04C318C7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осуществлять речевой самоконтроль;</w:t>
      </w:r>
    </w:p>
    <w:p w14:paraId="4B9A4436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14:paraId="7837B51D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14:paraId="0C2C1026" w14:textId="77777777" w:rsidR="009E53E1" w:rsidRPr="00DF4949" w:rsidRDefault="009E53E1" w:rsidP="009E53E1">
      <w:pPr>
        <w:pStyle w:val="a"/>
        <w:spacing w:line="240" w:lineRule="auto"/>
        <w:rPr>
          <w:sz w:val="24"/>
          <w:szCs w:val="24"/>
        </w:rPr>
      </w:pPr>
      <w:r w:rsidRPr="00DF4949">
        <w:rPr>
          <w:sz w:val="24"/>
          <w:szCs w:val="24"/>
        </w:rPr>
        <w:lastRenderedPageBreak/>
        <w:t>оценивать эстетическую сторону речевого высказывания при анализе текстов (в том числе художественной литературы).</w:t>
      </w:r>
    </w:p>
    <w:p w14:paraId="117449F7" w14:textId="77777777" w:rsidR="009E53E1" w:rsidRPr="00906692" w:rsidRDefault="009E53E1" w:rsidP="009E53E1">
      <w:pPr>
        <w:spacing w:line="240" w:lineRule="auto"/>
        <w:rPr>
          <w:b/>
          <w:i/>
          <w:iCs/>
          <w:sz w:val="24"/>
          <w:szCs w:val="24"/>
        </w:rPr>
      </w:pPr>
      <w:r w:rsidRPr="00906692">
        <w:rPr>
          <w:b/>
          <w:i/>
          <w:iCs/>
          <w:sz w:val="24"/>
          <w:szCs w:val="24"/>
        </w:rPr>
        <w:t>Выпускник на углубленном уровне получит возможность научиться:</w:t>
      </w:r>
    </w:p>
    <w:p w14:paraId="35463923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проводить комплексный анализ языковых единиц в тексте;</w:t>
      </w:r>
    </w:p>
    <w:p w14:paraId="620AB43A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выделять и описывать социальные функции русского языка;</w:t>
      </w:r>
    </w:p>
    <w:p w14:paraId="4FB0FDF8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проводить лингвистические эксперименты, связанные с социальными функциями языка, и использовать его результаты в практической речевой деятельности;</w:t>
      </w:r>
    </w:p>
    <w:p w14:paraId="540BF852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анализировать языковые явления и факты, допускающие неоднозначную интерпретацию;</w:t>
      </w:r>
    </w:p>
    <w:p w14:paraId="6A424AD6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характеризовать роль форм русского языка в становлении и развитии русского языка;</w:t>
      </w:r>
    </w:p>
    <w:p w14:paraId="0C3DE6E9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проводить анализ прочитанных и прослушанных текстов и представлять их в виде доклада, статьи, рецензии, резюме;</w:t>
      </w:r>
    </w:p>
    <w:p w14:paraId="3DD03317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проводить комплексный лингвистический анализ текста в соответствии с его функционально-стилевой и жанровой принадлежностью;</w:t>
      </w:r>
    </w:p>
    <w:p w14:paraId="7744C6E7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критически оценивать устный монологический текст и устный диалогический текст;</w:t>
      </w:r>
    </w:p>
    <w:p w14:paraId="248F8C0C" w14:textId="77777777" w:rsidR="009E53E1" w:rsidRPr="00DF4949" w:rsidRDefault="009E53E1" w:rsidP="009E53E1">
      <w:pPr>
        <w:pStyle w:val="a"/>
        <w:spacing w:line="240" w:lineRule="auto"/>
        <w:rPr>
          <w:i/>
          <w:sz w:val="24"/>
          <w:szCs w:val="24"/>
        </w:rPr>
      </w:pPr>
      <w:r w:rsidRPr="00DF4949">
        <w:rPr>
          <w:i/>
          <w:sz w:val="24"/>
          <w:szCs w:val="24"/>
        </w:rPr>
        <w:t>определять пути совершенствования собственных коммуникативных способностей и культуры речи.</w:t>
      </w:r>
    </w:p>
    <w:p w14:paraId="19395415" w14:textId="77777777" w:rsidR="009E53E1" w:rsidRPr="009E53E1" w:rsidRDefault="009E53E1" w:rsidP="00F9115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</w:p>
    <w:p w14:paraId="5065877C" w14:textId="77777777" w:rsidR="009E53E1" w:rsidRPr="009E53E1" w:rsidRDefault="009E53E1" w:rsidP="009E53E1">
      <w:pPr>
        <w:spacing w:line="240" w:lineRule="auto"/>
        <w:ind w:firstLine="700"/>
        <w:rPr>
          <w:rFonts w:ascii="Times New Roman" w:eastAsia="Times New Roman" w:hAnsi="Times New Roman" w:cs="Times New Roman"/>
          <w:sz w:val="24"/>
          <w:szCs w:val="24"/>
        </w:rPr>
      </w:pPr>
    </w:p>
    <w:p w14:paraId="620B7F0E" w14:textId="77777777" w:rsidR="009E53E1" w:rsidRPr="009E53E1" w:rsidRDefault="009E53E1" w:rsidP="009E5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eastAsia="Times New Roman" w:hAnsi="Times New Roman" w:cs="Times New Roman"/>
          <w:b/>
          <w:sz w:val="24"/>
          <w:szCs w:val="24"/>
        </w:rPr>
        <w:t>Углубленный уровень</w:t>
      </w:r>
    </w:p>
    <w:p w14:paraId="6E162236" w14:textId="77777777" w:rsidR="009E53E1" w:rsidRPr="009E53E1" w:rsidRDefault="009E53E1" w:rsidP="009E53E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E53E1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14:paraId="622B618F" w14:textId="77777777" w:rsidR="009E53E1" w:rsidRPr="009E53E1" w:rsidRDefault="009E53E1" w:rsidP="009E5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b/>
          <w:sz w:val="24"/>
          <w:szCs w:val="24"/>
        </w:rPr>
        <w:t>Язык. Общие сведения о языке. Основные разделы науки о языке</w:t>
      </w:r>
    </w:p>
    <w:p w14:paraId="354A932D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 xml:space="preserve">Язык как многофункциональная развивающаяся знаковая система и общественное явление. Основные функции языка. Русский язык в современном мире. Русский язык как один из индоевропейских языков. Русский язык в кругу других славянских языков. Язык и общество. Язык и культура. Язык и история народа. </w:t>
      </w:r>
      <w:r w:rsidRPr="009E53E1">
        <w:rPr>
          <w:rFonts w:ascii="Times New Roman" w:hAnsi="Times New Roman" w:cs="Times New Roman"/>
          <w:i/>
          <w:iCs/>
          <w:sz w:val="24"/>
          <w:szCs w:val="24"/>
        </w:rPr>
        <w:t>Роль форм русского языка в становлении и развитии русского языка.</w:t>
      </w:r>
      <w:r w:rsidRPr="009E53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FCF23A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 xml:space="preserve">Активные процессы в русском языке на современном этапе. Взаимообогащение языков как результат взаимодействия национальных культур. Проблемы экологии языка. Русистика и ее разделы. Лингвистический эксперимент. Виднейшие ученые-лингвисты и их работы. </w:t>
      </w:r>
    </w:p>
    <w:p w14:paraId="6AE55C7B" w14:textId="77777777" w:rsidR="009E53E1" w:rsidRPr="009E53E1" w:rsidRDefault="009E53E1" w:rsidP="009E5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b/>
          <w:sz w:val="24"/>
          <w:szCs w:val="24"/>
        </w:rPr>
        <w:t>Речь. Речевое общение</w:t>
      </w:r>
    </w:p>
    <w:p w14:paraId="7C19CA79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Речевое общение как форма взаимодействия людей в процессе их познавательно-трудовой деятельности.</w:t>
      </w:r>
    </w:p>
    <w:p w14:paraId="04798477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Виды речевой деятельности: продуктивные (говорение, письмо) и рецептивные (</w:t>
      </w:r>
      <w:proofErr w:type="spellStart"/>
      <w:r w:rsidRPr="009E53E1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9E53E1">
        <w:rPr>
          <w:rFonts w:ascii="Times New Roman" w:hAnsi="Times New Roman" w:cs="Times New Roman"/>
          <w:sz w:val="24"/>
          <w:szCs w:val="24"/>
        </w:rPr>
        <w:t>, чтение), их особенности.</w:t>
      </w:r>
    </w:p>
    <w:p w14:paraId="44DB6A20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 xml:space="preserve">Овладение речевыми стратегиями и тактиками, обеспечивающими успешность общения в различных жизненных ситуациях. Речевое общение и его основные элементы. Виды речевого общения. Осознанное использование разных видов чтения и </w:t>
      </w:r>
      <w:proofErr w:type="spellStart"/>
      <w:r w:rsidRPr="009E53E1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9E53E1">
        <w:rPr>
          <w:rFonts w:ascii="Times New Roman" w:hAnsi="Times New Roman" w:cs="Times New Roman"/>
          <w:sz w:val="24"/>
          <w:szCs w:val="24"/>
        </w:rPr>
        <w:t xml:space="preserve"> в зависимости от коммуникативной установки. Владение умениями информационной переработки прочитанных и прослушанных текстов и представление их в виде тезисов, конспектов, аннотаций, рефератов. </w:t>
      </w:r>
      <w:r w:rsidRPr="009E53E1">
        <w:rPr>
          <w:rFonts w:ascii="Times New Roman" w:hAnsi="Times New Roman" w:cs="Times New Roman"/>
          <w:i/>
          <w:iCs/>
          <w:sz w:val="24"/>
          <w:szCs w:val="24"/>
        </w:rPr>
        <w:t>Комплексный лингвистический анализ текста.</w:t>
      </w:r>
    </w:p>
    <w:p w14:paraId="30831D80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lastRenderedPageBreak/>
        <w:t xml:space="preserve">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 </w:t>
      </w:r>
      <w:r w:rsidRPr="009E53E1">
        <w:rPr>
          <w:rFonts w:ascii="Times New Roman" w:hAnsi="Times New Roman" w:cs="Times New Roman"/>
          <w:i/>
          <w:iCs/>
          <w:sz w:val="24"/>
          <w:szCs w:val="24"/>
        </w:rPr>
        <w:t>Выступление перед аудиторией с докладом; представление реферата, проекта на лингвистическую тему.</w:t>
      </w:r>
    </w:p>
    <w:p w14:paraId="310F831B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 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14:paraId="3B2560DA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i/>
          <w:iCs/>
          <w:sz w:val="24"/>
          <w:szCs w:val="24"/>
        </w:rPr>
        <w:t xml:space="preserve">Культура публичного выступления с текстами различной жанровой принадлежности. Речевой самоконтроль, самооценка, </w:t>
      </w:r>
      <w:proofErr w:type="spellStart"/>
      <w:r w:rsidRPr="009E53E1">
        <w:rPr>
          <w:rFonts w:ascii="Times New Roman" w:hAnsi="Times New Roman" w:cs="Times New Roman"/>
          <w:i/>
          <w:iCs/>
          <w:sz w:val="24"/>
          <w:szCs w:val="24"/>
        </w:rPr>
        <w:t>самокоррекция</w:t>
      </w:r>
      <w:proofErr w:type="spellEnd"/>
      <w:r w:rsidRPr="009E53E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4014DF5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Виды сочинений. Совершенствование умений и навыков создания текстов разных функционально-смысловых типов, стилей и жанров.</w:t>
      </w:r>
    </w:p>
    <w:p w14:paraId="611883C6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Литературный язык и язык художественной литературы. Отличия языка художественной литературы от других разновидностей современного русского языка. Основные изобразительно-выразительные средства языка.</w:t>
      </w:r>
    </w:p>
    <w:p w14:paraId="04841F9F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Текст. Признаки текста.</w:t>
      </w:r>
    </w:p>
    <w:p w14:paraId="5BBDBE53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Виды чтения. Использование различных видов чтения в зависимости от коммуникативной задачи и характера текста.</w:t>
      </w:r>
    </w:p>
    <w:p w14:paraId="193B4C66" w14:textId="77777777" w:rsidR="009E53E1" w:rsidRPr="009E53E1" w:rsidRDefault="009E53E1" w:rsidP="009E5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 xml:space="preserve">         Лингвистический анализ текстов различных функциональных разновидностей языка. </w:t>
      </w:r>
    </w:p>
    <w:p w14:paraId="12EE9B28" w14:textId="77777777" w:rsidR="009E53E1" w:rsidRPr="009E53E1" w:rsidRDefault="009E53E1" w:rsidP="009E5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b/>
          <w:sz w:val="24"/>
          <w:szCs w:val="24"/>
        </w:rPr>
        <w:t>Культура речи</w:t>
      </w:r>
    </w:p>
    <w:p w14:paraId="66C3068D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Культура речи как раздел лингвистики. Основные аспекты культуры речи: нормативный, коммуникативный и этический.</w:t>
      </w:r>
    </w:p>
    <w:p w14:paraId="62DF31D4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Взаимообогащение языков как результат взаимодействия национальных культур.</w:t>
      </w:r>
    </w:p>
    <w:p w14:paraId="27876D5B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Оценка коммуникативных качеств и эффективности речи. Причины коммуникативных неудач, их предупреждение и преодоление.</w:t>
      </w:r>
    </w:p>
    <w:p w14:paraId="117AFFA6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14:paraId="36AE30A3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Языковая норма и ее функции. Основные виды языковых норм: орфоэпические (произносительные и акцентологические), лексические, грамматические (морфологические и синтаксические), стилистические нормы русского литературного языка. Соблюдение норм литературного языка в речевой практике. Уместность использования языковых сре</w:t>
      </w:r>
      <w:proofErr w:type="gramStart"/>
      <w:r w:rsidRPr="009E53E1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9E53E1">
        <w:rPr>
          <w:rFonts w:ascii="Times New Roman" w:hAnsi="Times New Roman" w:cs="Times New Roman"/>
          <w:sz w:val="24"/>
          <w:szCs w:val="24"/>
        </w:rPr>
        <w:t>ечевом высказывании. Варианты языковых норм. Осуществление выбора наиболее точных языковых сре</w:t>
      </w:r>
      <w:proofErr w:type="gramStart"/>
      <w:r w:rsidRPr="009E53E1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9E53E1">
        <w:rPr>
          <w:rFonts w:ascii="Times New Roman" w:hAnsi="Times New Roman" w:cs="Times New Roman"/>
          <w:sz w:val="24"/>
          <w:szCs w:val="24"/>
        </w:rPr>
        <w:t>оответствии со сферами и ситуациями речевого общения.</w:t>
      </w:r>
    </w:p>
    <w:p w14:paraId="538CB2EF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iCs/>
          <w:sz w:val="24"/>
          <w:szCs w:val="24"/>
        </w:rPr>
        <w:t>Анализ коммуникативных качеств и эффективности речи. Редактирование текстов различных стилей и жанров на основе знаний о нормах русского литературного языка.</w:t>
      </w:r>
    </w:p>
    <w:p w14:paraId="57B94CDF" w14:textId="77777777" w:rsidR="009E53E1" w:rsidRPr="009E53E1" w:rsidRDefault="009E53E1" w:rsidP="009E5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 xml:space="preserve">        Использование этимологических словарей и справочников для подготовки сообщений об истории происхождения некоторых слов и выражений, отражающих исторические и культурные традиции страны.</w:t>
      </w:r>
    </w:p>
    <w:p w14:paraId="7AC6DCE0" w14:textId="77777777" w:rsidR="009E53E1" w:rsidRPr="009E53E1" w:rsidRDefault="009E53E1" w:rsidP="009E53E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E53E1">
        <w:rPr>
          <w:rFonts w:ascii="Times New Roman" w:hAnsi="Times New Roman" w:cs="Times New Roman"/>
          <w:b/>
          <w:bCs/>
          <w:sz w:val="24"/>
          <w:szCs w:val="24"/>
        </w:rPr>
        <w:t>11 класс</w:t>
      </w:r>
    </w:p>
    <w:p w14:paraId="3A1483B9" w14:textId="77777777" w:rsidR="009E53E1" w:rsidRPr="009E53E1" w:rsidRDefault="009E53E1" w:rsidP="009E5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b/>
          <w:sz w:val="24"/>
          <w:szCs w:val="24"/>
        </w:rPr>
        <w:lastRenderedPageBreak/>
        <w:t>Язык. Общие сведения о языке. Основные разделы науки о языке</w:t>
      </w:r>
    </w:p>
    <w:p w14:paraId="400E1DE8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Языки естественные и искусственные. Языки государственные, мировые, межнационального общения.</w:t>
      </w:r>
    </w:p>
    <w:p w14:paraId="789E34FB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i/>
          <w:iCs/>
          <w:sz w:val="24"/>
          <w:szCs w:val="24"/>
        </w:rPr>
        <w:t>Социальные функции русского языка.</w:t>
      </w:r>
    </w:p>
    <w:p w14:paraId="68636A02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Историческое развитие русского языка. Роль старославянского языка в развитии русского языка.</w:t>
      </w:r>
    </w:p>
    <w:p w14:paraId="48E6AD10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</w:t>
      </w:r>
      <w:r w:rsidRPr="009E53E1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9E53E1">
        <w:rPr>
          <w:rFonts w:ascii="Times New Roman" w:hAnsi="Times New Roman" w:cs="Times New Roman"/>
          <w:sz w:val="24"/>
          <w:szCs w:val="24"/>
        </w:rPr>
        <w:t>языка (литературный язык, просторечие, народные говоры, профессиональные разновидности, жаргон, арго). Лингвистика в системе гуманитарного знания. Русский язык как объект научного изучения. Основные направления развития русистики в наши дни.</w:t>
      </w:r>
    </w:p>
    <w:p w14:paraId="548A0C96" w14:textId="77777777" w:rsidR="009E53E1" w:rsidRPr="009E53E1" w:rsidRDefault="009E53E1" w:rsidP="009E5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b/>
          <w:sz w:val="24"/>
          <w:szCs w:val="24"/>
        </w:rPr>
        <w:t>Речь. Речевое общение</w:t>
      </w:r>
    </w:p>
    <w:p w14:paraId="4F11C529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Основные сферы речевого общения, их соотнесенность с функциональными разновидностями языка. Речь как деятельность. Особенности восприятия чужого высказывания (устного и письменного) и создания собственного высказывания в устной и письменной форме.</w:t>
      </w:r>
    </w:p>
    <w:p w14:paraId="77C59A98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Выбор речевой тактики и языковых средств, адекватных характеру речевой ситуации.</w:t>
      </w:r>
    </w:p>
    <w:p w14:paraId="72C8BE37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Сферы и ситуации речевого общения. Компоненты речевой ситуации.</w:t>
      </w:r>
    </w:p>
    <w:p w14:paraId="1A362DB5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литературы. Монологическая и диалогическая речь. Развитие навыков монологической и диалогической речи. Функциональная стилистика как учение о функционально-стилистической дифференциации языка. Стилистические ресурсы языка.</w:t>
      </w:r>
    </w:p>
    <w:p w14:paraId="2B84379F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14:paraId="0A569174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proofErr w:type="gramStart"/>
      <w:r w:rsidRPr="009E53E1">
        <w:rPr>
          <w:rFonts w:ascii="Times New Roman" w:hAnsi="Times New Roman" w:cs="Times New Roman"/>
          <w:sz w:val="24"/>
          <w:szCs w:val="24"/>
        </w:rPr>
        <w:t>Основные жанры научного (доклад, аннотация, статья, тезисы, конспект, рецензия, выписки, реферат и др.), публицистического (выступление, статья, интервью, очерк</w:t>
      </w:r>
      <w:r w:rsidRPr="009E53E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E53E1">
        <w:rPr>
          <w:rFonts w:ascii="Times New Roman" w:hAnsi="Times New Roman" w:cs="Times New Roman"/>
          <w:sz w:val="24"/>
          <w:szCs w:val="24"/>
        </w:rPr>
        <w:t>и др.), официально-делового (резюме, характеристика, расписка, доверенность и др.) стилей, разговорной речи (рассказ, беседа, спор).</w:t>
      </w:r>
      <w:proofErr w:type="gramEnd"/>
      <w:r w:rsidRPr="009E53E1">
        <w:rPr>
          <w:rFonts w:ascii="Times New Roman" w:hAnsi="Times New Roman" w:cs="Times New Roman"/>
          <w:sz w:val="24"/>
          <w:szCs w:val="24"/>
        </w:rPr>
        <w:t xml:space="preserve"> Основные признаки художественной речи.</w:t>
      </w:r>
    </w:p>
    <w:p w14:paraId="3616B594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Информационная переработка текста. Виды преобразования текста.</w:t>
      </w:r>
    </w:p>
    <w:p w14:paraId="2040CF93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iCs/>
          <w:sz w:val="24"/>
          <w:szCs w:val="24"/>
        </w:rPr>
        <w:t>Проведение стилистического анализа текстов разных стилей и функциональных разновидностей языка.</w:t>
      </w:r>
    </w:p>
    <w:p w14:paraId="716807F3" w14:textId="77777777" w:rsidR="009E53E1" w:rsidRPr="009E53E1" w:rsidRDefault="009E53E1" w:rsidP="009E5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b/>
          <w:sz w:val="24"/>
          <w:szCs w:val="24"/>
        </w:rPr>
        <w:t>Культура речи</w:t>
      </w:r>
    </w:p>
    <w:p w14:paraId="3F05F568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 xml:space="preserve">Взаимосвязь языка и культуры. Лексика, обозначающая предметы и явления традиционного русского быта; историзмы и архаизмы; фольклорная лексика и фразеология; русские имена. Коммуникативная целесообразность, уместность, точность, ясность, выразительность речи. Культура видов речевой деятельности – чтения, </w:t>
      </w:r>
      <w:proofErr w:type="spellStart"/>
      <w:r w:rsidRPr="009E53E1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9E53E1">
        <w:rPr>
          <w:rFonts w:ascii="Times New Roman" w:hAnsi="Times New Roman" w:cs="Times New Roman"/>
          <w:sz w:val="24"/>
          <w:szCs w:val="24"/>
        </w:rPr>
        <w:t>, говорения и письма.</w:t>
      </w:r>
    </w:p>
    <w:p w14:paraId="62A461A2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lastRenderedPageBreak/>
        <w:t xml:space="preserve">Культура научного и делового общения (устная и письменная формы). </w:t>
      </w:r>
      <w:proofErr w:type="gramStart"/>
      <w:r w:rsidRPr="009E53E1">
        <w:rPr>
          <w:rFonts w:ascii="Times New Roman" w:hAnsi="Times New Roman" w:cs="Times New Roman"/>
          <w:sz w:val="24"/>
          <w:szCs w:val="24"/>
        </w:rPr>
        <w:t>Особенности речевого этикета в официально-деловой, научной и публицистической сферах общения.</w:t>
      </w:r>
      <w:proofErr w:type="gramEnd"/>
      <w:r w:rsidRPr="009E53E1">
        <w:rPr>
          <w:rFonts w:ascii="Times New Roman" w:hAnsi="Times New Roman" w:cs="Times New Roman"/>
          <w:sz w:val="24"/>
          <w:szCs w:val="24"/>
        </w:rPr>
        <w:t xml:space="preserve"> Культура разговорной речи.</w:t>
      </w:r>
    </w:p>
    <w:p w14:paraId="57426F4C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 xml:space="preserve">Орфографические нормы, пунктуационные нормы. Совершенствование орфографических и пунктуационных умений и навыков. </w:t>
      </w:r>
      <w:r w:rsidRPr="009E53E1">
        <w:rPr>
          <w:rFonts w:ascii="Times New Roman" w:hAnsi="Times New Roman" w:cs="Times New Roman"/>
          <w:i/>
          <w:iCs/>
          <w:sz w:val="24"/>
          <w:szCs w:val="24"/>
        </w:rPr>
        <w:t xml:space="preserve">Совершенствование собственных коммуникативных способностей и культуры речи. </w:t>
      </w:r>
      <w:r w:rsidRPr="009E53E1">
        <w:rPr>
          <w:rFonts w:ascii="Times New Roman" w:hAnsi="Times New Roman" w:cs="Times New Roman"/>
          <w:sz w:val="24"/>
          <w:szCs w:val="24"/>
        </w:rPr>
        <w:t xml:space="preserve">Способность осуществлять речевой самоконтроль, анализировать речь с точки зрения ее эффективности в достижении поставленных коммуникативных задач. </w:t>
      </w:r>
      <w:r w:rsidRPr="009E53E1">
        <w:rPr>
          <w:rFonts w:ascii="Times New Roman" w:hAnsi="Times New Roman" w:cs="Times New Roman"/>
          <w:i/>
          <w:iCs/>
          <w:sz w:val="24"/>
          <w:szCs w:val="24"/>
        </w:rPr>
        <w:t>Разные способы редактирования текстов.</w:t>
      </w:r>
    </w:p>
    <w:p w14:paraId="2AB4A295" w14:textId="77777777" w:rsidR="009E53E1" w:rsidRPr="009E53E1" w:rsidRDefault="009E53E1" w:rsidP="009E53E1">
      <w:pPr>
        <w:spacing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9E53E1">
        <w:rPr>
          <w:rFonts w:ascii="Times New Roman" w:hAnsi="Times New Roman" w:cs="Times New Roman"/>
          <w:sz w:val="24"/>
          <w:szCs w:val="24"/>
        </w:rPr>
        <w:t>Нормативные словари современного русского языка и лингвистические справочники; их использование.</w:t>
      </w:r>
    </w:p>
    <w:p w14:paraId="2BF42614" w14:textId="77777777" w:rsidR="009E53E1" w:rsidRPr="009E53E1" w:rsidRDefault="009E53E1" w:rsidP="00F91154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</w:p>
    <w:p w14:paraId="2A4F4F93" w14:textId="77777777" w:rsidR="00F91154" w:rsidRPr="00A72338" w:rsidRDefault="00F91154" w:rsidP="00F91154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color w:val="FF0000"/>
          <w:kern w:val="2"/>
          <w:sz w:val="24"/>
          <w:szCs w:val="24"/>
          <w:lang w:eastAsia="ru-RU"/>
        </w:rPr>
      </w:pPr>
    </w:p>
    <w:bookmarkEnd w:id="0"/>
    <w:p w14:paraId="31D0452C" w14:textId="77777777" w:rsidR="004308AD" w:rsidRDefault="004308AD" w:rsidP="00A72338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</w:p>
    <w:p w14:paraId="7007F330" w14:textId="77777777" w:rsidR="00E72474" w:rsidRDefault="00E72474" w:rsidP="007135CE">
      <w:pPr>
        <w:tabs>
          <w:tab w:val="left" w:pos="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72474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4F48E" w14:textId="77777777" w:rsidR="00144505" w:rsidRDefault="00144505" w:rsidP="00E72474">
      <w:pPr>
        <w:spacing w:after="0" w:line="240" w:lineRule="auto"/>
      </w:pPr>
      <w:r>
        <w:separator/>
      </w:r>
    </w:p>
  </w:endnote>
  <w:endnote w:type="continuationSeparator" w:id="0">
    <w:p w14:paraId="0582CAE5" w14:textId="77777777" w:rsidR="00144505" w:rsidRDefault="00144505" w:rsidP="00E7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8890241"/>
      <w:docPartObj>
        <w:docPartGallery w:val="Page Numbers (Bottom of Page)"/>
        <w:docPartUnique/>
      </w:docPartObj>
    </w:sdtPr>
    <w:sdtEndPr/>
    <w:sdtContent>
      <w:p w14:paraId="4C8120EB" w14:textId="659FE471" w:rsidR="00144505" w:rsidRDefault="00144505" w:rsidP="004308AD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697">
          <w:rPr>
            <w:noProof/>
          </w:rPr>
          <w:t>1</w:t>
        </w:r>
        <w:r>
          <w:fldChar w:fldCharType="end"/>
        </w:r>
      </w:p>
    </w:sdtContent>
  </w:sdt>
  <w:p w14:paraId="343CB600" w14:textId="77777777" w:rsidR="00144505" w:rsidRDefault="001445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FCDEC" w14:textId="77777777" w:rsidR="00144505" w:rsidRDefault="00144505" w:rsidP="00E72474">
      <w:pPr>
        <w:spacing w:after="0" w:line="240" w:lineRule="auto"/>
      </w:pPr>
      <w:r>
        <w:separator/>
      </w:r>
    </w:p>
  </w:footnote>
  <w:footnote w:type="continuationSeparator" w:id="0">
    <w:p w14:paraId="4F187D52" w14:textId="77777777" w:rsidR="00144505" w:rsidRDefault="00144505" w:rsidP="00E72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A1322" w14:textId="3C7F9BCE" w:rsidR="00144505" w:rsidRDefault="00144505">
    <w:pPr>
      <w:pStyle w:val="a5"/>
    </w:pPr>
  </w:p>
  <w:p w14:paraId="4D21781D" w14:textId="77777777" w:rsidR="00144505" w:rsidRDefault="001445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584B"/>
    <w:multiLevelType w:val="multilevel"/>
    <w:tmpl w:val="09D45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D77E05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5">
    <w:nsid w:val="5A8B465E"/>
    <w:multiLevelType w:val="multilevel"/>
    <w:tmpl w:val="98488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7D0F95"/>
    <w:multiLevelType w:val="multilevel"/>
    <w:tmpl w:val="0ED8B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30"/>
    <w:rsid w:val="00080404"/>
    <w:rsid w:val="00086DA7"/>
    <w:rsid w:val="000A2B8C"/>
    <w:rsid w:val="000F574D"/>
    <w:rsid w:val="00130806"/>
    <w:rsid w:val="00144505"/>
    <w:rsid w:val="00191F8B"/>
    <w:rsid w:val="0028368C"/>
    <w:rsid w:val="002964C6"/>
    <w:rsid w:val="002D1986"/>
    <w:rsid w:val="002F699B"/>
    <w:rsid w:val="003740F5"/>
    <w:rsid w:val="003856A0"/>
    <w:rsid w:val="00395E0E"/>
    <w:rsid w:val="00402F47"/>
    <w:rsid w:val="004308AD"/>
    <w:rsid w:val="0048619F"/>
    <w:rsid w:val="0050389F"/>
    <w:rsid w:val="005B034C"/>
    <w:rsid w:val="006551BF"/>
    <w:rsid w:val="00667E0C"/>
    <w:rsid w:val="006C2379"/>
    <w:rsid w:val="007135CE"/>
    <w:rsid w:val="00715580"/>
    <w:rsid w:val="007330B0"/>
    <w:rsid w:val="00880914"/>
    <w:rsid w:val="008D15B2"/>
    <w:rsid w:val="008F6359"/>
    <w:rsid w:val="00990D7A"/>
    <w:rsid w:val="009D06B2"/>
    <w:rsid w:val="009E070F"/>
    <w:rsid w:val="009E53E1"/>
    <w:rsid w:val="00A72338"/>
    <w:rsid w:val="00AA7E5F"/>
    <w:rsid w:val="00B037BB"/>
    <w:rsid w:val="00B77690"/>
    <w:rsid w:val="00C13697"/>
    <w:rsid w:val="00C3601D"/>
    <w:rsid w:val="00C37FA8"/>
    <w:rsid w:val="00C541A5"/>
    <w:rsid w:val="00CD136B"/>
    <w:rsid w:val="00D148F9"/>
    <w:rsid w:val="00D95F10"/>
    <w:rsid w:val="00DA008E"/>
    <w:rsid w:val="00E611FA"/>
    <w:rsid w:val="00E65275"/>
    <w:rsid w:val="00E72474"/>
    <w:rsid w:val="00E7626D"/>
    <w:rsid w:val="00E77CE5"/>
    <w:rsid w:val="00E8307D"/>
    <w:rsid w:val="00EC513B"/>
    <w:rsid w:val="00F140F5"/>
    <w:rsid w:val="00F64230"/>
    <w:rsid w:val="00F6702F"/>
    <w:rsid w:val="00F804A7"/>
    <w:rsid w:val="00F9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A2E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F80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0F574D"/>
  </w:style>
  <w:style w:type="paragraph" w:customStyle="1" w:styleId="msonormal0">
    <w:name w:val="msonormal"/>
    <w:basedOn w:val="a0"/>
    <w:rsid w:val="000F5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0"/>
    <w:link w:val="a6"/>
    <w:uiPriority w:val="99"/>
    <w:unhideWhenUsed/>
    <w:rsid w:val="000F57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1"/>
    <w:link w:val="a5"/>
    <w:uiPriority w:val="99"/>
    <w:rsid w:val="000F57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0F57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0F57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qFormat/>
    <w:rsid w:val="000F574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0"/>
    <w:uiPriority w:val="34"/>
    <w:qFormat/>
    <w:rsid w:val="000F574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0">
    <w:name w:val="Абзац списка1"/>
    <w:basedOn w:val="a0"/>
    <w:rsid w:val="000F574D"/>
    <w:pPr>
      <w:spacing w:line="25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dt-m">
    <w:name w:val="dt-m"/>
    <w:basedOn w:val="a1"/>
    <w:rsid w:val="000F574D"/>
  </w:style>
  <w:style w:type="character" w:customStyle="1" w:styleId="c1c0">
    <w:name w:val="c1 c0"/>
    <w:basedOn w:val="a1"/>
    <w:rsid w:val="000F574D"/>
  </w:style>
  <w:style w:type="table" w:styleId="ab">
    <w:name w:val="Table Grid"/>
    <w:basedOn w:val="a2"/>
    <w:uiPriority w:val="59"/>
    <w:rsid w:val="000F5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link w:val="ad"/>
    <w:uiPriority w:val="99"/>
    <w:semiHidden/>
    <w:unhideWhenUsed/>
    <w:rsid w:val="00CD1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CD136B"/>
    <w:rPr>
      <w:rFonts w:ascii="Segoe UI" w:hAnsi="Segoe UI" w:cs="Segoe UI"/>
      <w:sz w:val="18"/>
      <w:szCs w:val="18"/>
    </w:rPr>
  </w:style>
  <w:style w:type="numbering" w:customStyle="1" w:styleId="2">
    <w:name w:val="Нет списка2"/>
    <w:next w:val="a3"/>
    <w:uiPriority w:val="99"/>
    <w:semiHidden/>
    <w:unhideWhenUsed/>
    <w:rsid w:val="005B034C"/>
  </w:style>
  <w:style w:type="character" w:customStyle="1" w:styleId="outernumber">
    <w:name w:val="outer_number"/>
    <w:basedOn w:val="a1"/>
    <w:rsid w:val="005B034C"/>
  </w:style>
  <w:style w:type="character" w:customStyle="1" w:styleId="probnums">
    <w:name w:val="prob_nums"/>
    <w:basedOn w:val="a1"/>
    <w:rsid w:val="005B034C"/>
  </w:style>
  <w:style w:type="character" w:styleId="ae">
    <w:name w:val="Hyperlink"/>
    <w:basedOn w:val="a1"/>
    <w:uiPriority w:val="99"/>
    <w:semiHidden/>
    <w:unhideWhenUsed/>
    <w:rsid w:val="005B034C"/>
    <w:rPr>
      <w:color w:val="0000FF"/>
      <w:u w:val="single"/>
    </w:rPr>
  </w:style>
  <w:style w:type="character" w:styleId="af">
    <w:name w:val="FollowedHyperlink"/>
    <w:basedOn w:val="a1"/>
    <w:uiPriority w:val="99"/>
    <w:semiHidden/>
    <w:unhideWhenUsed/>
    <w:rsid w:val="005B034C"/>
    <w:rPr>
      <w:color w:val="800080"/>
      <w:u w:val="single"/>
    </w:rPr>
  </w:style>
  <w:style w:type="paragraph" w:customStyle="1" w:styleId="leftmargin">
    <w:name w:val="left_margin"/>
    <w:basedOn w:val="a0"/>
    <w:rsid w:val="005B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areph">
    <w:name w:val="share_ph"/>
    <w:basedOn w:val="a1"/>
    <w:rsid w:val="005B034C"/>
  </w:style>
  <w:style w:type="paragraph" w:customStyle="1" w:styleId="a">
    <w:name w:val="Перечень"/>
    <w:basedOn w:val="a0"/>
    <w:next w:val="a0"/>
    <w:link w:val="af0"/>
    <w:qFormat/>
    <w:rsid w:val="00C37FA8"/>
    <w:pPr>
      <w:numPr>
        <w:numId w:val="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0">
    <w:name w:val="Перечень Знак"/>
    <w:link w:val="a"/>
    <w:rsid w:val="00C37FA8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F80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0F574D"/>
  </w:style>
  <w:style w:type="paragraph" w:customStyle="1" w:styleId="msonormal0">
    <w:name w:val="msonormal"/>
    <w:basedOn w:val="a0"/>
    <w:rsid w:val="000F5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0"/>
    <w:link w:val="a6"/>
    <w:uiPriority w:val="99"/>
    <w:unhideWhenUsed/>
    <w:rsid w:val="000F57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1"/>
    <w:link w:val="a5"/>
    <w:uiPriority w:val="99"/>
    <w:rsid w:val="000F57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0F57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0F57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qFormat/>
    <w:rsid w:val="000F574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0"/>
    <w:uiPriority w:val="34"/>
    <w:qFormat/>
    <w:rsid w:val="000F574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0">
    <w:name w:val="Абзац списка1"/>
    <w:basedOn w:val="a0"/>
    <w:rsid w:val="000F574D"/>
    <w:pPr>
      <w:spacing w:line="25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dt-m">
    <w:name w:val="dt-m"/>
    <w:basedOn w:val="a1"/>
    <w:rsid w:val="000F574D"/>
  </w:style>
  <w:style w:type="character" w:customStyle="1" w:styleId="c1c0">
    <w:name w:val="c1 c0"/>
    <w:basedOn w:val="a1"/>
    <w:rsid w:val="000F574D"/>
  </w:style>
  <w:style w:type="table" w:styleId="ab">
    <w:name w:val="Table Grid"/>
    <w:basedOn w:val="a2"/>
    <w:uiPriority w:val="59"/>
    <w:rsid w:val="000F5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link w:val="ad"/>
    <w:uiPriority w:val="99"/>
    <w:semiHidden/>
    <w:unhideWhenUsed/>
    <w:rsid w:val="00CD1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CD136B"/>
    <w:rPr>
      <w:rFonts w:ascii="Segoe UI" w:hAnsi="Segoe UI" w:cs="Segoe UI"/>
      <w:sz w:val="18"/>
      <w:szCs w:val="18"/>
    </w:rPr>
  </w:style>
  <w:style w:type="numbering" w:customStyle="1" w:styleId="2">
    <w:name w:val="Нет списка2"/>
    <w:next w:val="a3"/>
    <w:uiPriority w:val="99"/>
    <w:semiHidden/>
    <w:unhideWhenUsed/>
    <w:rsid w:val="005B034C"/>
  </w:style>
  <w:style w:type="character" w:customStyle="1" w:styleId="outernumber">
    <w:name w:val="outer_number"/>
    <w:basedOn w:val="a1"/>
    <w:rsid w:val="005B034C"/>
  </w:style>
  <w:style w:type="character" w:customStyle="1" w:styleId="probnums">
    <w:name w:val="prob_nums"/>
    <w:basedOn w:val="a1"/>
    <w:rsid w:val="005B034C"/>
  </w:style>
  <w:style w:type="character" w:styleId="ae">
    <w:name w:val="Hyperlink"/>
    <w:basedOn w:val="a1"/>
    <w:uiPriority w:val="99"/>
    <w:semiHidden/>
    <w:unhideWhenUsed/>
    <w:rsid w:val="005B034C"/>
    <w:rPr>
      <w:color w:val="0000FF"/>
      <w:u w:val="single"/>
    </w:rPr>
  </w:style>
  <w:style w:type="character" w:styleId="af">
    <w:name w:val="FollowedHyperlink"/>
    <w:basedOn w:val="a1"/>
    <w:uiPriority w:val="99"/>
    <w:semiHidden/>
    <w:unhideWhenUsed/>
    <w:rsid w:val="005B034C"/>
    <w:rPr>
      <w:color w:val="800080"/>
      <w:u w:val="single"/>
    </w:rPr>
  </w:style>
  <w:style w:type="paragraph" w:customStyle="1" w:styleId="leftmargin">
    <w:name w:val="left_margin"/>
    <w:basedOn w:val="a0"/>
    <w:rsid w:val="005B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areph">
    <w:name w:val="share_ph"/>
    <w:basedOn w:val="a1"/>
    <w:rsid w:val="005B034C"/>
  </w:style>
  <w:style w:type="paragraph" w:customStyle="1" w:styleId="a">
    <w:name w:val="Перечень"/>
    <w:basedOn w:val="a0"/>
    <w:next w:val="a0"/>
    <w:link w:val="af0"/>
    <w:qFormat/>
    <w:rsid w:val="00C37FA8"/>
    <w:pPr>
      <w:numPr>
        <w:numId w:val="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0">
    <w:name w:val="Перечень Знак"/>
    <w:link w:val="a"/>
    <w:rsid w:val="00C37FA8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360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877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07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343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35015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9426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63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7770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496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13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3807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0127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553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208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9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97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1667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95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27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012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809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9322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2639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475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1301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672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890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24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988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1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09571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23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128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293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8318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699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287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6595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953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7868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91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2871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40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5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3940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7386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669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806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67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98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882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1363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43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6877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993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029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878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4449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85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5090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662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53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929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9892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374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2213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47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2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0430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4008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270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7062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79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207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515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300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445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5343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05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3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8237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5629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647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485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51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5097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63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8991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239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6261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301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239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095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8183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278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7503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82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4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17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7058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384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7777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8636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908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5014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740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6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87558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9663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46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918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9755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8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5575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931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786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2591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51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40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08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63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8160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0976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652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24240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6791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01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43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2586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76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9631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35134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007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2655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07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81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0829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8779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53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8887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8657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1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7569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6672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6013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230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42061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975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8476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46026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9196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0463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113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5174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29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066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7850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6345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891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4930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356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15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2667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1034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2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854F5-EDFD-4B33-A2E6-E1D000A7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11</Pages>
  <Words>3638</Words>
  <Characters>20742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СОШ №171</cp:lastModifiedBy>
  <cp:revision>30</cp:revision>
  <cp:lastPrinted>2020-11-05T08:43:00Z</cp:lastPrinted>
  <dcterms:created xsi:type="dcterms:W3CDTF">2020-11-02T08:00:00Z</dcterms:created>
  <dcterms:modified xsi:type="dcterms:W3CDTF">2020-11-11T08:19:00Z</dcterms:modified>
</cp:coreProperties>
</file>